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0F5E8E" w:rsidTr="000F5E8E">
        <w:trPr>
          <w:cantSplit/>
          <w:trHeight w:val="1267"/>
        </w:trPr>
        <w:tc>
          <w:tcPr>
            <w:tcW w:w="4157" w:type="dxa"/>
            <w:hideMark/>
          </w:tcPr>
          <w:p w:rsidR="000F5E8E" w:rsidRDefault="000F5E8E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i w:val="0"/>
                <w:color w:val="00B0F0"/>
                <w:sz w:val="22"/>
                <w:szCs w:val="22"/>
              </w:rPr>
            </w:pPr>
            <w:r>
              <w:rPr>
                <w:rFonts w:eastAsiaTheme="minorEastAsia" w:cstheme="minorBidi"/>
                <w:b w:val="0"/>
                <w:i w:val="0"/>
                <w:color w:val="00B0F0"/>
                <w:sz w:val="22"/>
                <w:szCs w:val="22"/>
              </w:rPr>
              <w:t>РОССИЙ ФЕДЕРАЦИЙ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МАРИЙ ЭЛ РЕСПУБЛИКА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МОРКО РАЙОН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«Шенше ял кундем»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МУНИЦИПАЛЬНЫЙ ОБРАЗОВАНИЙЫН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61035" cy="683895"/>
                  <wp:effectExtent l="19050" t="0" r="571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РОССИЙСКАЯ ФЕДЕРАЦИЯ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РЕСПУБЛИКА МАРИЙ ЭЛ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МОРКИНСКИЙ РАЙОН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АДМИНИСТРАЦИЯ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МУНИЦИПАЛЬНОГО ОБРАЗОВАНИЯ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«Шиньшинское  сельское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поселение»</w:t>
            </w:r>
          </w:p>
        </w:tc>
      </w:tr>
      <w:tr w:rsidR="000F5E8E" w:rsidTr="000F5E8E">
        <w:trPr>
          <w:trHeight w:val="901"/>
        </w:trPr>
        <w:tc>
          <w:tcPr>
            <w:tcW w:w="41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425 154,Шенше села.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Петров  урем, 1в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Тел.: (83635) 9-61-97, факс: 9-61-97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425 154, с.Шиньша,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ул. Петрова, 1в</w:t>
            </w:r>
          </w:p>
          <w:p w:rsidR="000F5E8E" w:rsidRDefault="000F5E8E">
            <w:pPr>
              <w:spacing w:line="276" w:lineRule="auto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Тел.: (83635) 9-61-97, факс: 9-61-97</w:t>
            </w:r>
          </w:p>
          <w:p w:rsidR="000F5E8E" w:rsidRDefault="000F5E8E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</w:tr>
    </w:tbl>
    <w:p w:rsidR="000F5E8E" w:rsidRDefault="000F5E8E" w:rsidP="000F5E8E">
      <w:pPr>
        <w:ind w:firstLine="705"/>
        <w:jc w:val="center"/>
        <w:rPr>
          <w:bCs/>
          <w:sz w:val="28"/>
          <w:szCs w:val="28"/>
        </w:rPr>
      </w:pPr>
    </w:p>
    <w:p w:rsidR="000F5E8E" w:rsidRDefault="000F5E8E" w:rsidP="000F5E8E">
      <w:pPr>
        <w:ind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49                                                                             от 15 июля 2015 года                            </w:t>
      </w:r>
    </w:p>
    <w:p w:rsidR="000F5E8E" w:rsidRDefault="000F5E8E" w:rsidP="000F5E8E">
      <w:pPr>
        <w:pStyle w:val="1"/>
        <w:tabs>
          <w:tab w:val="left" w:pos="3180"/>
          <w:tab w:val="center" w:pos="5029"/>
        </w:tabs>
        <w:ind w:firstLine="0"/>
        <w:jc w:val="left"/>
        <w:rPr>
          <w:sz w:val="32"/>
          <w:szCs w:val="32"/>
        </w:rPr>
      </w:pPr>
    </w:p>
    <w:p w:rsidR="000F5E8E" w:rsidRDefault="000F5E8E" w:rsidP="000F5E8E">
      <w:pPr>
        <w:pStyle w:val="3"/>
        <w:ind w:firstLine="0"/>
        <w:rPr>
          <w:szCs w:val="28"/>
        </w:rPr>
      </w:pPr>
      <w:r>
        <w:rPr>
          <w:szCs w:val="28"/>
        </w:rPr>
        <w:t>ПОСТАНОВЛЕНИЕ</w:t>
      </w:r>
    </w:p>
    <w:p w:rsidR="000F5E8E" w:rsidRDefault="000F5E8E" w:rsidP="000F5E8E"/>
    <w:p w:rsidR="000F5E8E" w:rsidRDefault="000F5E8E" w:rsidP="000F5E8E">
      <w:pPr>
        <w:pStyle w:val="a3"/>
        <w:rPr>
          <w:szCs w:val="28"/>
        </w:rPr>
      </w:pPr>
      <w:r>
        <w:rPr>
          <w:szCs w:val="28"/>
        </w:rPr>
        <w:t>Об отказе от права постоянного (бессрочного) пользования</w:t>
      </w:r>
    </w:p>
    <w:p w:rsidR="000F5E8E" w:rsidRDefault="000F5E8E" w:rsidP="000F5E8E">
      <w:pPr>
        <w:pStyle w:val="a3"/>
        <w:rPr>
          <w:szCs w:val="28"/>
        </w:rPr>
      </w:pPr>
      <w:r>
        <w:rPr>
          <w:szCs w:val="28"/>
        </w:rPr>
        <w:t xml:space="preserve"> на земельный участок</w:t>
      </w:r>
    </w:p>
    <w:p w:rsidR="000F5E8E" w:rsidRDefault="000F5E8E" w:rsidP="000F5E8E">
      <w:pPr>
        <w:pStyle w:val="a3"/>
        <w:rPr>
          <w:szCs w:val="28"/>
        </w:rPr>
      </w:pPr>
    </w:p>
    <w:p w:rsidR="000F5E8E" w:rsidRDefault="000F5E8E" w:rsidP="000F5E8E">
      <w:pPr>
        <w:pStyle w:val="a3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Руководствуясь  ст.ст. 45,53 Земельного кодекса Российской Федерации, рассмотрев  заявление директора МОУ « Нужключинская средняя (полная) общеобразовательная школа» Аблиновой Э.Э., представленные материалы, Администрация МО" Шиньшинское сельское поселение"  </w:t>
      </w:r>
      <w:r>
        <w:rPr>
          <w:szCs w:val="28"/>
        </w:rPr>
        <w:t>п о с т а н о в л я е т:</w:t>
      </w:r>
    </w:p>
    <w:p w:rsidR="000F5E8E" w:rsidRDefault="000F5E8E" w:rsidP="000F5E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отказ от права постоянного (бессрочного) пользования на земельный участок, расположенный по адресу: Республика Марий Эл, Моркинский район, д.Досметкино, ул.Мира , д.36 , площадью 4150 кв.м., для учебных целей, с к</w:t>
      </w:r>
      <w:r>
        <w:rPr>
          <w:color w:val="000000"/>
          <w:sz w:val="28"/>
          <w:szCs w:val="28"/>
        </w:rPr>
        <w:t xml:space="preserve">адастровым номером: 12:13:0460101:72 , из категории земель </w:t>
      </w:r>
      <w:r>
        <w:rPr>
          <w:sz w:val="28"/>
          <w:szCs w:val="28"/>
        </w:rPr>
        <w:t xml:space="preserve">– земли населенных пунктов, ранее предоставленный Постановлением администрации  Уртем-Варангужского сельсовета №6 от 15 июня 1992 года </w:t>
      </w:r>
      <w:r>
        <w:rPr>
          <w:color w:val="000000"/>
          <w:sz w:val="28"/>
          <w:szCs w:val="28"/>
        </w:rPr>
        <w:t>МОУ «Нужключинская средняя (полная)  общеобразовательная школа»</w:t>
      </w:r>
      <w:r>
        <w:rPr>
          <w:sz w:val="28"/>
          <w:szCs w:val="28"/>
        </w:rPr>
        <w:t>.</w:t>
      </w:r>
    </w:p>
    <w:p w:rsidR="000F5E8E" w:rsidRDefault="000F5E8E" w:rsidP="000F5E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>
        <w:rPr>
          <w:szCs w:val="28"/>
        </w:rPr>
        <w:t xml:space="preserve"> </w:t>
      </w:r>
      <w:r>
        <w:rPr>
          <w:sz w:val="28"/>
          <w:szCs w:val="28"/>
        </w:rPr>
        <w:t>Принять земельный участок в установленном законом порядке в казну МО «Шиньшинское сельское поселение».</w:t>
      </w:r>
    </w:p>
    <w:p w:rsidR="000F5E8E" w:rsidRDefault="000F5E8E" w:rsidP="000F5E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0F5E8E" w:rsidRDefault="000F5E8E" w:rsidP="000F5E8E">
      <w:pPr>
        <w:pStyle w:val="a3"/>
        <w:jc w:val="both"/>
        <w:rPr>
          <w:szCs w:val="28"/>
        </w:rPr>
      </w:pPr>
    </w:p>
    <w:p w:rsidR="000F5E8E" w:rsidRDefault="000F5E8E" w:rsidP="000F5E8E">
      <w:pPr>
        <w:pStyle w:val="a3"/>
        <w:jc w:val="both"/>
        <w:rPr>
          <w:szCs w:val="28"/>
        </w:rPr>
      </w:pPr>
    </w:p>
    <w:p w:rsidR="000F5E8E" w:rsidRDefault="000F5E8E" w:rsidP="000F5E8E">
      <w:pPr>
        <w:pStyle w:val="a3"/>
        <w:jc w:val="both"/>
        <w:rPr>
          <w:szCs w:val="28"/>
        </w:rPr>
      </w:pPr>
    </w:p>
    <w:p w:rsidR="000F5E8E" w:rsidRDefault="000F5E8E" w:rsidP="000F5E8E">
      <w:pPr>
        <w:pStyle w:val="a3"/>
        <w:jc w:val="both"/>
        <w:rPr>
          <w:szCs w:val="28"/>
        </w:rPr>
      </w:pPr>
      <w:r>
        <w:rPr>
          <w:szCs w:val="28"/>
        </w:rPr>
        <w:t xml:space="preserve">             Глава администрации </w:t>
      </w:r>
    </w:p>
    <w:p w:rsidR="000F5E8E" w:rsidRDefault="000F5E8E" w:rsidP="000F5E8E">
      <w:pPr>
        <w:rPr>
          <w:sz w:val="28"/>
          <w:szCs w:val="28"/>
        </w:rPr>
      </w:pPr>
      <w:r>
        <w:rPr>
          <w:sz w:val="28"/>
          <w:szCs w:val="28"/>
        </w:rPr>
        <w:t>МО "Шиньшинское сельское поселение"                       П.С.Иванова</w:t>
      </w:r>
    </w:p>
    <w:p w:rsidR="000F5E8E" w:rsidRDefault="000F5E8E" w:rsidP="000F5E8E"/>
    <w:p w:rsidR="000F5E8E" w:rsidRDefault="000F5E8E" w:rsidP="000F5E8E"/>
    <w:p w:rsidR="000F5E8E" w:rsidRDefault="000F5E8E" w:rsidP="000F5E8E"/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F5E8E"/>
    <w:rsid w:val="000F5E8E"/>
    <w:rsid w:val="005B0B96"/>
    <w:rsid w:val="00E9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E8E"/>
    <w:pPr>
      <w:keepNext/>
      <w:ind w:firstLine="705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E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5E8E"/>
    <w:pPr>
      <w:keepNext/>
      <w:ind w:firstLine="705"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E8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F5E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5E8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F5E8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F5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E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Постановление Об отказе от права постоянного (бессрочного) пользования на земельный участок
</_x041e__x043f__x0438__x0441__x0430__x043d__x0438__x0435_>
    <_x2116__x0020__x0434__x043e__x043a__x0443__x043c__x0435__x043d__x0442__x0430_ xmlns="863b7f7b-da84-46a0-829e-ff86d1b7a783">49</_x2116__x0020__x0434__x043e__x043a__x0443__x043c__x0435__x043d__x0442__x0430_>
    <_x0414__x0430__x0442__x0430__x0020__x0434__x043e__x043a__x0443__x043c__x0435__x043d__x0442__x0430_ xmlns="863b7f7b-da84-46a0-829e-ff86d1b7a783">2015-07-14T20:00:00+00:00</_x0414__x0430__x0442__x0430__x0020__x0434__x043e__x043a__x0443__x043c__x0435__x043d__x0442__x0430_>
    <_dlc_DocId xmlns="57504d04-691e-4fc4-8f09-4f19fdbe90f6">XXJ7TYMEEKJ2-4367-38</_dlc_DocId>
    <_dlc_DocIdUrl xmlns="57504d04-691e-4fc4-8f09-4f19fdbe90f6">
      <Url>http://spsearch.gov.mari.ru:32643/morki/shinsha/_layouts/DocIdRedir.aspx?ID=XXJ7TYMEEKJ2-4367-38</Url>
      <Description>XXJ7TYMEEKJ2-4367-38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8346-90B3-4522-B292-CEC6EAB7383E}"/>
</file>

<file path=customXml/itemProps2.xml><?xml version="1.0" encoding="utf-8"?>
<ds:datastoreItem xmlns:ds="http://schemas.openxmlformats.org/officeDocument/2006/customXml" ds:itemID="{35696BC5-796E-4F30-9E7E-FC775B42DDE4}"/>
</file>

<file path=customXml/itemProps3.xml><?xml version="1.0" encoding="utf-8"?>
<ds:datastoreItem xmlns:ds="http://schemas.openxmlformats.org/officeDocument/2006/customXml" ds:itemID="{906CA054-84FB-43ED-9BF5-C14A32E0147A}"/>
</file>

<file path=customXml/itemProps4.xml><?xml version="1.0" encoding="utf-8"?>
<ds:datastoreItem xmlns:ds="http://schemas.openxmlformats.org/officeDocument/2006/customXml" ds:itemID="{5CA3D84B-251A-43B6-A757-4498055D79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49 от 15.07.2015</dc:title>
  <dc:subject/>
  <dc:creator>Admin</dc:creator>
  <cp:keywords/>
  <dc:description/>
  <cp:lastModifiedBy>Admin</cp:lastModifiedBy>
  <cp:revision>2</cp:revision>
  <dcterms:created xsi:type="dcterms:W3CDTF">2015-07-27T11:11:00Z</dcterms:created>
  <dcterms:modified xsi:type="dcterms:W3CDTF">2015-07-27T11:12:00Z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c240536f-5ba2-4a2e-a7e4-62bbb7ea4ca1</vt:lpwstr>
  </property>
</Properties>
</file>